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C3378" w14:textId="3561D7EB" w:rsidR="00975D7A" w:rsidRDefault="00411985" w:rsidP="007827DC">
      <w:pPr>
        <w:spacing w:after="0"/>
        <w:jc w:val="center"/>
        <w:rPr>
          <w:rFonts w:cs="Calibri"/>
          <w:b/>
          <w:noProof/>
          <w:sz w:val="32"/>
          <w:szCs w:val="32"/>
          <w:lang w:eastAsia="en-GB"/>
        </w:rPr>
      </w:pPr>
      <w:bookmarkStart w:id="0" w:name="_GoBack"/>
      <w:bookmarkEnd w:id="0"/>
      <w:r>
        <w:rPr>
          <w:rFonts w:cs="Calibr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5E0E2455" wp14:editId="363DF3BB">
            <wp:simplePos x="0" y="0"/>
            <wp:positionH relativeFrom="column">
              <wp:posOffset>245745</wp:posOffset>
            </wp:positionH>
            <wp:positionV relativeFrom="paragraph">
              <wp:posOffset>0</wp:posOffset>
            </wp:positionV>
            <wp:extent cx="749935" cy="684724"/>
            <wp:effectExtent l="0" t="0" r="1206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mills gc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68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F7FF5" w14:textId="373996CD" w:rsidR="008134A3" w:rsidRPr="00411985" w:rsidRDefault="008134A3" w:rsidP="007827DC">
      <w:pPr>
        <w:spacing w:after="0"/>
        <w:jc w:val="center"/>
        <w:rPr>
          <w:rFonts w:cs="Calibri"/>
          <w:b/>
          <w:szCs w:val="32"/>
        </w:rPr>
      </w:pPr>
      <w:r w:rsidRPr="00411985">
        <w:rPr>
          <w:rFonts w:cs="Calibri"/>
          <w:b/>
          <w:szCs w:val="32"/>
        </w:rPr>
        <w:t>NEW MILLS GOLF CLUB MEMBERSHIP APPLICATION FORM</w:t>
      </w:r>
      <w:r w:rsidR="00411985" w:rsidRPr="00411985">
        <w:rPr>
          <w:rFonts w:cs="Calibri"/>
          <w:b/>
          <w:szCs w:val="32"/>
        </w:rPr>
        <w:t xml:space="preserve"> 2021</w:t>
      </w:r>
    </w:p>
    <w:p w14:paraId="15D4E12F" w14:textId="77777777" w:rsidR="00975D7A" w:rsidRPr="00D86703" w:rsidRDefault="00975D7A" w:rsidP="00D86703">
      <w:pPr>
        <w:spacing w:after="0"/>
        <w:rPr>
          <w:rFonts w:cs="Calibri"/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3300"/>
        <w:gridCol w:w="29"/>
        <w:gridCol w:w="3118"/>
      </w:tblGrid>
      <w:tr w:rsidR="000F02DA" w:rsidRPr="000F02DA" w14:paraId="73E7B78B" w14:textId="77777777" w:rsidTr="00B10142">
        <w:tc>
          <w:tcPr>
            <w:tcW w:w="6629" w:type="dxa"/>
            <w:gridSpan w:val="2"/>
            <w:shd w:val="clear" w:color="auto" w:fill="auto"/>
          </w:tcPr>
          <w:p w14:paraId="388C9C64" w14:textId="77777777" w:rsidR="000C3F85" w:rsidRPr="000F02DA" w:rsidRDefault="000C3F85" w:rsidP="00D842A6">
            <w:pPr>
              <w:spacing w:after="0"/>
              <w:rPr>
                <w:rFonts w:cs="Calibri"/>
              </w:rPr>
            </w:pPr>
            <w:r w:rsidRPr="000F02DA">
              <w:rPr>
                <w:rFonts w:cs="Calibri"/>
              </w:rPr>
              <w:t>Full name</w:t>
            </w:r>
          </w:p>
          <w:p w14:paraId="05587FA0" w14:textId="77777777" w:rsidR="000C3F85" w:rsidRPr="000F02DA" w:rsidRDefault="000C3F85" w:rsidP="000F02DA">
            <w:pPr>
              <w:spacing w:before="120" w:after="0"/>
              <w:rPr>
                <w:rFonts w:cs="Calibri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2F24C1B1" w14:textId="77777777" w:rsidR="000C3F85" w:rsidRPr="000F02DA" w:rsidRDefault="000C3F85" w:rsidP="00D842A6">
            <w:pPr>
              <w:spacing w:before="100" w:beforeAutospacing="1" w:after="0"/>
              <w:rPr>
                <w:rFonts w:cs="Calibri"/>
              </w:rPr>
            </w:pPr>
            <w:r w:rsidRPr="000F02DA">
              <w:rPr>
                <w:rFonts w:cs="Calibri"/>
              </w:rPr>
              <w:t>Title</w:t>
            </w:r>
          </w:p>
          <w:p w14:paraId="30276F5B" w14:textId="77777777" w:rsidR="000C3F85" w:rsidRPr="000F02DA" w:rsidRDefault="000C3F85" w:rsidP="000F02DA">
            <w:pPr>
              <w:spacing w:before="120" w:after="0"/>
              <w:rPr>
                <w:rFonts w:cs="Calibri"/>
                <w:b/>
              </w:rPr>
            </w:pPr>
            <w:r w:rsidRPr="000F02DA">
              <w:rPr>
                <w:rFonts w:cs="Calibri"/>
              </w:rPr>
              <w:t>Mr / Mrs / Ms / Miss / Dr</w:t>
            </w:r>
            <w:r w:rsidRPr="000F02DA">
              <w:rPr>
                <w:rFonts w:cs="Calibri"/>
                <w:b/>
              </w:rPr>
              <w:t xml:space="preserve"> </w:t>
            </w:r>
          </w:p>
        </w:tc>
      </w:tr>
      <w:tr w:rsidR="00045685" w:rsidRPr="000F02DA" w14:paraId="090F9271" w14:textId="77777777" w:rsidTr="00B10142">
        <w:tc>
          <w:tcPr>
            <w:tcW w:w="9776" w:type="dxa"/>
            <w:gridSpan w:val="4"/>
            <w:shd w:val="clear" w:color="auto" w:fill="auto"/>
          </w:tcPr>
          <w:p w14:paraId="1B794643" w14:textId="77777777" w:rsidR="00045685" w:rsidRPr="000F02DA" w:rsidRDefault="00045685" w:rsidP="00D842A6">
            <w:pPr>
              <w:spacing w:after="0"/>
              <w:rPr>
                <w:rFonts w:cs="Calibri"/>
              </w:rPr>
            </w:pPr>
            <w:r w:rsidRPr="000F02DA">
              <w:rPr>
                <w:rFonts w:cs="Calibri"/>
              </w:rPr>
              <w:t>Address</w:t>
            </w:r>
          </w:p>
          <w:p w14:paraId="16892812" w14:textId="5CB863A7" w:rsidR="00045685" w:rsidRDefault="00045685" w:rsidP="000F02DA">
            <w:pPr>
              <w:spacing w:before="120" w:after="0"/>
              <w:rPr>
                <w:rFonts w:cs="Calibri"/>
              </w:rPr>
            </w:pPr>
          </w:p>
          <w:p w14:paraId="28D3F508" w14:textId="77777777" w:rsidR="00BB64B5" w:rsidRPr="000F02DA" w:rsidRDefault="00BB64B5" w:rsidP="000F02DA">
            <w:pPr>
              <w:spacing w:before="120" w:after="0"/>
              <w:rPr>
                <w:rFonts w:cs="Calibri"/>
              </w:rPr>
            </w:pPr>
          </w:p>
          <w:p w14:paraId="26D30911" w14:textId="77777777" w:rsidR="00045685" w:rsidRPr="000F02DA" w:rsidRDefault="00045685" w:rsidP="000F02DA">
            <w:pPr>
              <w:spacing w:before="120" w:after="0"/>
              <w:rPr>
                <w:rFonts w:cs="Calibri"/>
              </w:rPr>
            </w:pPr>
            <w:r w:rsidRPr="000F02DA">
              <w:rPr>
                <w:rFonts w:cs="Calibri"/>
              </w:rPr>
              <w:t xml:space="preserve">Post </w:t>
            </w:r>
            <w:r w:rsidR="009E2B0D" w:rsidRPr="000F02DA">
              <w:rPr>
                <w:rFonts w:cs="Calibri"/>
              </w:rPr>
              <w:t>code</w:t>
            </w:r>
          </w:p>
        </w:tc>
      </w:tr>
      <w:tr w:rsidR="000F02DA" w:rsidRPr="000F02DA" w14:paraId="40267E65" w14:textId="77777777" w:rsidTr="00C25FAC">
        <w:tc>
          <w:tcPr>
            <w:tcW w:w="3329" w:type="dxa"/>
            <w:shd w:val="clear" w:color="auto" w:fill="auto"/>
          </w:tcPr>
          <w:p w14:paraId="3571B48B" w14:textId="77777777" w:rsidR="009E2B0D" w:rsidRPr="000F02DA" w:rsidRDefault="009E2B0D" w:rsidP="00D842A6">
            <w:pPr>
              <w:spacing w:after="0"/>
              <w:rPr>
                <w:rFonts w:cs="Calibri"/>
              </w:rPr>
            </w:pPr>
            <w:r w:rsidRPr="000F02DA">
              <w:rPr>
                <w:rFonts w:cs="Calibri"/>
              </w:rPr>
              <w:t>Home telephone</w:t>
            </w:r>
          </w:p>
          <w:p w14:paraId="66281AE0" w14:textId="77777777" w:rsidR="009E2B0D" w:rsidRPr="000F02DA" w:rsidRDefault="009E2B0D" w:rsidP="000F02DA">
            <w:pPr>
              <w:spacing w:before="120" w:after="0"/>
              <w:rPr>
                <w:rFonts w:cs="Calibri"/>
              </w:rPr>
            </w:pPr>
          </w:p>
        </w:tc>
        <w:tc>
          <w:tcPr>
            <w:tcW w:w="3329" w:type="dxa"/>
            <w:gridSpan w:val="2"/>
            <w:shd w:val="clear" w:color="auto" w:fill="auto"/>
          </w:tcPr>
          <w:p w14:paraId="2B9BF02C" w14:textId="77777777" w:rsidR="009E2B0D" w:rsidRPr="000F02DA" w:rsidRDefault="009E2B0D" w:rsidP="00D842A6">
            <w:pPr>
              <w:spacing w:after="0"/>
              <w:rPr>
                <w:rFonts w:cs="Calibri"/>
              </w:rPr>
            </w:pPr>
            <w:r w:rsidRPr="000F02DA">
              <w:rPr>
                <w:rFonts w:cs="Calibri"/>
              </w:rPr>
              <w:t>Mobile telephone</w:t>
            </w:r>
          </w:p>
        </w:tc>
        <w:tc>
          <w:tcPr>
            <w:tcW w:w="3118" w:type="dxa"/>
            <w:shd w:val="clear" w:color="auto" w:fill="auto"/>
          </w:tcPr>
          <w:p w14:paraId="185997F0" w14:textId="375309CE" w:rsidR="009E2B0D" w:rsidRPr="000F02DA" w:rsidRDefault="00D842A6" w:rsidP="00D842A6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Date of birth</w:t>
            </w:r>
          </w:p>
        </w:tc>
      </w:tr>
      <w:tr w:rsidR="009E2B0D" w:rsidRPr="000F02DA" w14:paraId="67E9E1F4" w14:textId="77777777" w:rsidTr="00B10142">
        <w:tc>
          <w:tcPr>
            <w:tcW w:w="9776" w:type="dxa"/>
            <w:gridSpan w:val="4"/>
            <w:shd w:val="clear" w:color="auto" w:fill="auto"/>
          </w:tcPr>
          <w:p w14:paraId="2882E3FA" w14:textId="77777777" w:rsidR="009E2B0D" w:rsidRDefault="009E2B0D" w:rsidP="00D842A6">
            <w:pPr>
              <w:spacing w:after="0"/>
              <w:rPr>
                <w:rFonts w:cs="Calibri"/>
              </w:rPr>
            </w:pPr>
            <w:r w:rsidRPr="000F02DA">
              <w:rPr>
                <w:rFonts w:cs="Calibri"/>
              </w:rPr>
              <w:t>Email address</w:t>
            </w:r>
          </w:p>
          <w:p w14:paraId="1FCBC8FA" w14:textId="487E189C" w:rsidR="00D842A6" w:rsidRPr="000F02DA" w:rsidRDefault="00D842A6" w:rsidP="000F02DA">
            <w:pPr>
              <w:spacing w:before="120" w:after="0"/>
              <w:rPr>
                <w:rFonts w:cs="Calibri"/>
              </w:rPr>
            </w:pPr>
          </w:p>
        </w:tc>
      </w:tr>
    </w:tbl>
    <w:p w14:paraId="128E4441" w14:textId="77777777" w:rsidR="00123B87" w:rsidRPr="000F02DA" w:rsidRDefault="00123B87" w:rsidP="009E2B0D">
      <w:pPr>
        <w:spacing w:after="0"/>
        <w:rPr>
          <w:rFonts w:cs="Calibri"/>
        </w:rPr>
      </w:pPr>
    </w:p>
    <w:p w14:paraId="17F12BEA" w14:textId="77777777" w:rsidR="00765E3F" w:rsidRPr="00411985" w:rsidRDefault="00EC495A" w:rsidP="00BB64B5">
      <w:pPr>
        <w:spacing w:before="120" w:after="120"/>
        <w:rPr>
          <w:rFonts w:cs="Calibri"/>
          <w:sz w:val="18"/>
        </w:rPr>
      </w:pPr>
      <w:r w:rsidRPr="00411985">
        <w:rPr>
          <w:rFonts w:cs="Calibri"/>
          <w:sz w:val="18"/>
        </w:rPr>
        <w:t xml:space="preserve">Please select your </w:t>
      </w:r>
      <w:r w:rsidRPr="00411985">
        <w:rPr>
          <w:rFonts w:cs="Calibri"/>
          <w:b/>
          <w:sz w:val="18"/>
        </w:rPr>
        <w:t>Membership Category</w:t>
      </w:r>
      <w:r w:rsidR="00E93160" w:rsidRPr="00411985">
        <w:rPr>
          <w:rFonts w:cs="Calibri"/>
          <w:sz w:val="18"/>
        </w:rPr>
        <w:t xml:space="preserve"> below</w:t>
      </w:r>
      <w:r w:rsidRPr="00411985">
        <w:rPr>
          <w:rFonts w:cs="Calibri"/>
          <w:sz w:val="18"/>
        </w:rPr>
        <w:t xml:space="preserve">. Current subscription rates can be found at </w:t>
      </w:r>
      <w:hyperlink r:id="rId5" w:history="1">
        <w:r w:rsidRPr="00411985">
          <w:rPr>
            <w:rStyle w:val="Hyperlink"/>
            <w:rFonts w:cs="Calibri"/>
            <w:sz w:val="18"/>
          </w:rPr>
          <w:t>www.newmillsgolfclub.co.uk</w:t>
        </w:r>
      </w:hyperlink>
      <w:r w:rsidRPr="00411985">
        <w:rPr>
          <w:rFonts w:cs="Calibri"/>
          <w:sz w:val="18"/>
        </w:rPr>
        <w:t xml:space="preserve">  or on application to the Office or Club Professional</w:t>
      </w:r>
      <w:r w:rsidR="00765E3F" w:rsidRPr="00411985">
        <w:rPr>
          <w:rFonts w:cs="Calibri"/>
          <w:sz w:val="18"/>
        </w:rPr>
        <w:t xml:space="preserve">. </w:t>
      </w:r>
    </w:p>
    <w:p w14:paraId="76DD39B1" w14:textId="0F56E6B8" w:rsidR="00EC495A" w:rsidRPr="000F02DA" w:rsidRDefault="00765E3F" w:rsidP="00BB64B5">
      <w:pPr>
        <w:spacing w:before="120" w:after="120"/>
        <w:rPr>
          <w:rFonts w:cs="Calibri"/>
        </w:rPr>
      </w:pPr>
      <w:r>
        <w:rPr>
          <w:rFonts w:cs="Calibri"/>
        </w:rPr>
        <w:t>Method of payment (please circle) CASH/CHEQUE/CREDIT CARD</w:t>
      </w:r>
      <w:r w:rsidR="0030521A">
        <w:rPr>
          <w:rFonts w:cs="Calibri"/>
        </w:rPr>
        <w:t xml:space="preserve">/ORCHARD FINANCE (12 </w:t>
      </w:r>
      <w:proofErr w:type="spellStart"/>
      <w:r w:rsidR="0030521A">
        <w:rPr>
          <w:rFonts w:cs="Calibri"/>
        </w:rPr>
        <w:t>mth</w:t>
      </w:r>
      <w:proofErr w:type="spellEnd"/>
      <w:r w:rsidR="0030521A">
        <w:rPr>
          <w:rFonts w:cs="Calibri"/>
        </w:rPr>
        <w:t xml:space="preserve"> </w:t>
      </w:r>
      <w:proofErr w:type="spellStart"/>
      <w:r w:rsidR="0030521A">
        <w:rPr>
          <w:rFonts w:cs="Calibri"/>
        </w:rPr>
        <w:t>memb</w:t>
      </w:r>
      <w:proofErr w:type="spellEnd"/>
      <w:r w:rsidR="0030521A">
        <w:rPr>
          <w:rFonts w:cs="Calibri"/>
        </w:rPr>
        <w:t xml:space="preserve"> only)</w:t>
      </w:r>
    </w:p>
    <w:p w14:paraId="1FFB3177" w14:textId="77777777" w:rsidR="00EC495A" w:rsidRPr="000F02DA" w:rsidRDefault="00EC495A" w:rsidP="009E2B0D">
      <w:pPr>
        <w:spacing w:after="0"/>
        <w:rPr>
          <w:rFonts w:cs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587"/>
        <w:gridCol w:w="1586"/>
        <w:gridCol w:w="1587"/>
        <w:gridCol w:w="1587"/>
        <w:gridCol w:w="1843"/>
      </w:tblGrid>
      <w:tr w:rsidR="000F02DA" w:rsidRPr="000F02DA" w14:paraId="2DB3786B" w14:textId="77777777" w:rsidTr="00B10142">
        <w:tc>
          <w:tcPr>
            <w:tcW w:w="1586" w:type="dxa"/>
            <w:shd w:val="clear" w:color="auto" w:fill="auto"/>
          </w:tcPr>
          <w:p w14:paraId="49D33C50" w14:textId="77777777" w:rsidR="00662D06" w:rsidRDefault="00662D06" w:rsidP="000F02D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7 Day (40+)</w:t>
            </w:r>
          </w:p>
          <w:p w14:paraId="02A566F2" w14:textId="47BD9DBB" w:rsidR="00411985" w:rsidRPr="000F02DA" w:rsidRDefault="00411985" w:rsidP="000F02D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£865</w:t>
            </w:r>
          </w:p>
        </w:tc>
        <w:tc>
          <w:tcPr>
            <w:tcW w:w="1587" w:type="dxa"/>
            <w:shd w:val="clear" w:color="auto" w:fill="auto"/>
          </w:tcPr>
          <w:p w14:paraId="5058F283" w14:textId="77777777" w:rsidR="00662D06" w:rsidRDefault="00662D06" w:rsidP="000F02D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5.5 Day</w:t>
            </w:r>
          </w:p>
          <w:p w14:paraId="1E6AF4AF" w14:textId="7F5C74C9" w:rsidR="00411985" w:rsidRPr="000F02DA" w:rsidRDefault="00411985" w:rsidP="000F02D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£785</w:t>
            </w:r>
          </w:p>
        </w:tc>
        <w:tc>
          <w:tcPr>
            <w:tcW w:w="1586" w:type="dxa"/>
            <w:shd w:val="clear" w:color="auto" w:fill="auto"/>
          </w:tcPr>
          <w:p w14:paraId="18F94420" w14:textId="77777777" w:rsidR="00662D06" w:rsidRDefault="00662D06" w:rsidP="000F02D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5 Day</w:t>
            </w:r>
          </w:p>
          <w:p w14:paraId="08399BD9" w14:textId="2DB731E7" w:rsidR="00411985" w:rsidRPr="000F02DA" w:rsidRDefault="00411985" w:rsidP="000F02D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£755</w:t>
            </w:r>
          </w:p>
        </w:tc>
        <w:tc>
          <w:tcPr>
            <w:tcW w:w="1587" w:type="dxa"/>
            <w:shd w:val="clear" w:color="auto" w:fill="auto"/>
          </w:tcPr>
          <w:p w14:paraId="251C75C7" w14:textId="77777777" w:rsidR="00662D06" w:rsidRPr="000F02DA" w:rsidRDefault="00662D06" w:rsidP="000F02D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Junior 1</w:t>
            </w:r>
          </w:p>
          <w:p w14:paraId="64001E1E" w14:textId="77777777" w:rsidR="00662D06" w:rsidRDefault="00662D06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Age 11 &amp; under</w:t>
            </w:r>
          </w:p>
          <w:p w14:paraId="4FDF11A2" w14:textId="645A7C71" w:rsidR="00411985" w:rsidRPr="000F02DA" w:rsidRDefault="00411985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See pro </w:t>
            </w:r>
          </w:p>
        </w:tc>
        <w:tc>
          <w:tcPr>
            <w:tcW w:w="1587" w:type="dxa"/>
            <w:shd w:val="clear" w:color="auto" w:fill="auto"/>
          </w:tcPr>
          <w:p w14:paraId="3BB4527D" w14:textId="77777777" w:rsidR="00662D06" w:rsidRPr="000F02DA" w:rsidRDefault="00662D06" w:rsidP="000F02D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Junior 2</w:t>
            </w:r>
          </w:p>
          <w:p w14:paraId="531C847B" w14:textId="77777777" w:rsidR="00662D06" w:rsidRDefault="00662D06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Age 12-17</w:t>
            </w:r>
          </w:p>
          <w:p w14:paraId="0FCD48B3" w14:textId="081335B5" w:rsidR="00411985" w:rsidRPr="000F02DA" w:rsidRDefault="00411985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£110</w:t>
            </w:r>
          </w:p>
        </w:tc>
        <w:tc>
          <w:tcPr>
            <w:tcW w:w="1843" w:type="dxa"/>
            <w:shd w:val="clear" w:color="auto" w:fill="auto"/>
          </w:tcPr>
          <w:p w14:paraId="4A5832D4" w14:textId="77777777" w:rsidR="00C16A5A" w:rsidRDefault="00C16A5A" w:rsidP="00C16A5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Trial membership </w:t>
            </w:r>
          </w:p>
          <w:p w14:paraId="4AE849D2" w14:textId="77777777" w:rsidR="00662D06" w:rsidRDefault="00C16A5A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 months</w:t>
            </w:r>
          </w:p>
          <w:p w14:paraId="653497E1" w14:textId="4C64D3C2" w:rsidR="00411985" w:rsidRPr="000F02DA" w:rsidRDefault="00411985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£175</w:t>
            </w:r>
          </w:p>
        </w:tc>
      </w:tr>
      <w:tr w:rsidR="000F02DA" w:rsidRPr="000F02DA" w14:paraId="76C9AA1E" w14:textId="77777777" w:rsidTr="00B10142">
        <w:tc>
          <w:tcPr>
            <w:tcW w:w="1586" w:type="dxa"/>
            <w:shd w:val="clear" w:color="auto" w:fill="auto"/>
          </w:tcPr>
          <w:p w14:paraId="591F6701" w14:textId="77777777" w:rsidR="00662D06" w:rsidRPr="000F02DA" w:rsidRDefault="00662D06" w:rsidP="000F02D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Intermediate 1</w:t>
            </w:r>
          </w:p>
          <w:p w14:paraId="6802402F" w14:textId="77777777" w:rsidR="00662D06" w:rsidRDefault="00662D06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Age 18-20</w:t>
            </w:r>
          </w:p>
          <w:p w14:paraId="24BF6BCE" w14:textId="3965400A" w:rsidR="00411985" w:rsidRPr="000F02DA" w:rsidRDefault="00411985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£210</w:t>
            </w:r>
          </w:p>
        </w:tc>
        <w:tc>
          <w:tcPr>
            <w:tcW w:w="1587" w:type="dxa"/>
            <w:shd w:val="clear" w:color="auto" w:fill="auto"/>
          </w:tcPr>
          <w:p w14:paraId="5E977A87" w14:textId="77777777" w:rsidR="00662D06" w:rsidRPr="000F02DA" w:rsidRDefault="00662D06" w:rsidP="000F02D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Intermediate 2</w:t>
            </w:r>
          </w:p>
          <w:p w14:paraId="7C5687DC" w14:textId="77777777" w:rsidR="00662D06" w:rsidRDefault="00662D06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Age 21-22</w:t>
            </w:r>
          </w:p>
          <w:p w14:paraId="74446BD3" w14:textId="1EA70706" w:rsidR="00411985" w:rsidRPr="000F02DA" w:rsidRDefault="00411985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£260</w:t>
            </w:r>
          </w:p>
        </w:tc>
        <w:tc>
          <w:tcPr>
            <w:tcW w:w="1586" w:type="dxa"/>
            <w:shd w:val="clear" w:color="auto" w:fill="auto"/>
          </w:tcPr>
          <w:p w14:paraId="7FE9753C" w14:textId="77777777" w:rsidR="00662D06" w:rsidRPr="000F02DA" w:rsidRDefault="00662D06" w:rsidP="000F02D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Intermediate 3</w:t>
            </w:r>
          </w:p>
          <w:p w14:paraId="08C52DA7" w14:textId="77777777" w:rsidR="00662D06" w:rsidRDefault="00662D06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Age 23-25</w:t>
            </w:r>
          </w:p>
          <w:p w14:paraId="3A437B1B" w14:textId="0F750330" w:rsidR="00411985" w:rsidRPr="000F02DA" w:rsidRDefault="00411985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£315</w:t>
            </w:r>
          </w:p>
        </w:tc>
        <w:tc>
          <w:tcPr>
            <w:tcW w:w="1587" w:type="dxa"/>
            <w:shd w:val="clear" w:color="auto" w:fill="auto"/>
          </w:tcPr>
          <w:p w14:paraId="49D67B79" w14:textId="77777777" w:rsidR="00662D06" w:rsidRPr="000F02DA" w:rsidRDefault="00662D06" w:rsidP="000F02D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Intermediate 4</w:t>
            </w:r>
          </w:p>
          <w:p w14:paraId="1707FFAA" w14:textId="77777777" w:rsidR="00662D06" w:rsidRDefault="00662D06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Age 26-29</w:t>
            </w:r>
          </w:p>
          <w:p w14:paraId="444BA16E" w14:textId="28E7CB37" w:rsidR="00411985" w:rsidRPr="000F02DA" w:rsidRDefault="00411985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£415</w:t>
            </w:r>
          </w:p>
        </w:tc>
        <w:tc>
          <w:tcPr>
            <w:tcW w:w="1587" w:type="dxa"/>
            <w:shd w:val="clear" w:color="auto" w:fill="auto"/>
          </w:tcPr>
          <w:p w14:paraId="247CD5F3" w14:textId="77777777" w:rsidR="00662D06" w:rsidRPr="000F02DA" w:rsidRDefault="00662D06" w:rsidP="000F02D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Intermediate 5</w:t>
            </w:r>
          </w:p>
          <w:p w14:paraId="5F6BC822" w14:textId="77777777" w:rsidR="00662D06" w:rsidRDefault="00662D06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0F02DA">
              <w:rPr>
                <w:rFonts w:cs="Calibri"/>
                <w:sz w:val="20"/>
                <w:szCs w:val="20"/>
              </w:rPr>
              <w:t>Age 30-40</w:t>
            </w:r>
          </w:p>
          <w:p w14:paraId="64288EB6" w14:textId="44E9A14F" w:rsidR="00411985" w:rsidRPr="000F02DA" w:rsidRDefault="00411985" w:rsidP="000F02D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£615</w:t>
            </w:r>
          </w:p>
        </w:tc>
        <w:tc>
          <w:tcPr>
            <w:tcW w:w="1843" w:type="dxa"/>
            <w:shd w:val="clear" w:color="auto" w:fill="auto"/>
          </w:tcPr>
          <w:p w14:paraId="51DE2F30" w14:textId="77777777" w:rsidR="00662D06" w:rsidRDefault="00C16A5A" w:rsidP="00C16A5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Pay and play</w:t>
            </w:r>
          </w:p>
          <w:p w14:paraId="02F7C83E" w14:textId="53C515F5" w:rsidR="00411985" w:rsidRPr="000F02DA" w:rsidRDefault="00411985" w:rsidP="00C16A5A">
            <w:pPr>
              <w:spacing w:before="12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£150</w:t>
            </w:r>
          </w:p>
        </w:tc>
      </w:tr>
    </w:tbl>
    <w:p w14:paraId="31903890" w14:textId="4070B65A" w:rsidR="00123B87" w:rsidRDefault="00123B87" w:rsidP="008134A3">
      <w:pPr>
        <w:spacing w:after="0"/>
        <w:rPr>
          <w:rFonts w:cs="Calibri"/>
        </w:rPr>
      </w:pPr>
    </w:p>
    <w:p w14:paraId="3F106DF1" w14:textId="77777777" w:rsidR="00D842A6" w:rsidRPr="000F02DA" w:rsidRDefault="00D842A6" w:rsidP="008134A3">
      <w:pPr>
        <w:spacing w:after="0"/>
        <w:rPr>
          <w:rFonts w:cs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993"/>
        <w:gridCol w:w="1871"/>
      </w:tblGrid>
      <w:tr w:rsidR="000F02DA" w:rsidRPr="000F02DA" w14:paraId="426F311C" w14:textId="77777777" w:rsidTr="00B10142">
        <w:tc>
          <w:tcPr>
            <w:tcW w:w="7905" w:type="dxa"/>
            <w:gridSpan w:val="3"/>
            <w:shd w:val="clear" w:color="auto" w:fill="auto"/>
          </w:tcPr>
          <w:p w14:paraId="04D6B9DE" w14:textId="77777777" w:rsidR="009C0BD6" w:rsidRPr="000F02DA" w:rsidRDefault="009C0BD6" w:rsidP="000F02DA">
            <w:pPr>
              <w:spacing w:after="0"/>
              <w:rPr>
                <w:rFonts w:cs="Calibri"/>
              </w:rPr>
            </w:pPr>
            <w:r w:rsidRPr="000F02DA">
              <w:rPr>
                <w:rFonts w:cs="Calibri"/>
              </w:rPr>
              <w:t xml:space="preserve">Are you currently a member of a golf club/have you been a member of a golf club? </w:t>
            </w:r>
          </w:p>
          <w:p w14:paraId="3CA52D0D" w14:textId="77777777" w:rsidR="009C0BD6" w:rsidRPr="000F02DA" w:rsidRDefault="009C0BD6" w:rsidP="000F02DA">
            <w:pPr>
              <w:spacing w:after="0"/>
              <w:rPr>
                <w:rFonts w:cs="Calibri"/>
              </w:rPr>
            </w:pPr>
          </w:p>
        </w:tc>
        <w:tc>
          <w:tcPr>
            <w:tcW w:w="1871" w:type="dxa"/>
            <w:shd w:val="clear" w:color="auto" w:fill="auto"/>
          </w:tcPr>
          <w:p w14:paraId="27BE166E" w14:textId="77777777" w:rsidR="009C0BD6" w:rsidRPr="000F02DA" w:rsidRDefault="009C0BD6" w:rsidP="00D842A6">
            <w:pPr>
              <w:spacing w:before="120" w:after="0"/>
              <w:jc w:val="center"/>
              <w:rPr>
                <w:rFonts w:cs="Calibri"/>
              </w:rPr>
            </w:pPr>
            <w:r w:rsidRPr="000F02DA">
              <w:rPr>
                <w:rFonts w:cs="Calibri"/>
              </w:rPr>
              <w:t>YES/NO</w:t>
            </w:r>
          </w:p>
        </w:tc>
      </w:tr>
      <w:tr w:rsidR="000F02DA" w:rsidRPr="000F02DA" w14:paraId="315A141C" w14:textId="77777777" w:rsidTr="00B10142">
        <w:tc>
          <w:tcPr>
            <w:tcW w:w="3794" w:type="dxa"/>
            <w:shd w:val="clear" w:color="auto" w:fill="auto"/>
          </w:tcPr>
          <w:p w14:paraId="4AC2367C" w14:textId="77777777" w:rsidR="009C0BD6" w:rsidRDefault="009C0BD6" w:rsidP="000F02DA">
            <w:pPr>
              <w:spacing w:after="0"/>
              <w:rPr>
                <w:rFonts w:cs="Calibri"/>
              </w:rPr>
            </w:pPr>
            <w:r w:rsidRPr="000F02DA">
              <w:rPr>
                <w:rFonts w:cs="Calibri"/>
              </w:rPr>
              <w:t>Name of club</w:t>
            </w:r>
          </w:p>
          <w:p w14:paraId="7FEEBF1F" w14:textId="77777777" w:rsidR="00D842A6" w:rsidRDefault="00D842A6" w:rsidP="000F02DA">
            <w:pPr>
              <w:spacing w:after="0"/>
              <w:rPr>
                <w:rFonts w:cs="Calibri"/>
              </w:rPr>
            </w:pPr>
          </w:p>
          <w:p w14:paraId="3EBBCD06" w14:textId="17B117E7" w:rsidR="00D842A6" w:rsidRPr="000F02DA" w:rsidRDefault="00D842A6" w:rsidP="000F02DA">
            <w:pPr>
              <w:spacing w:after="0"/>
              <w:rPr>
                <w:rFonts w:cs="Calibri"/>
              </w:rPr>
            </w:pPr>
          </w:p>
        </w:tc>
        <w:tc>
          <w:tcPr>
            <w:tcW w:w="3118" w:type="dxa"/>
            <w:shd w:val="clear" w:color="auto" w:fill="auto"/>
          </w:tcPr>
          <w:p w14:paraId="45B52E74" w14:textId="00BE856E" w:rsidR="009C0BD6" w:rsidRPr="000F02DA" w:rsidRDefault="009C0BD6" w:rsidP="000F02DA">
            <w:pPr>
              <w:spacing w:after="0"/>
              <w:rPr>
                <w:rFonts w:cs="Calibri"/>
              </w:rPr>
            </w:pPr>
            <w:r w:rsidRPr="000F02DA">
              <w:rPr>
                <w:rFonts w:cs="Calibri"/>
              </w:rPr>
              <w:t>WHS</w:t>
            </w:r>
            <w:r w:rsidR="00D842A6">
              <w:rPr>
                <w:rFonts w:cs="Calibri"/>
              </w:rPr>
              <w:t>/CDH</w:t>
            </w:r>
            <w:r w:rsidRPr="000F02DA">
              <w:rPr>
                <w:rFonts w:cs="Calibri"/>
              </w:rPr>
              <w:t xml:space="preserve"> number</w:t>
            </w:r>
          </w:p>
        </w:tc>
        <w:tc>
          <w:tcPr>
            <w:tcW w:w="2864" w:type="dxa"/>
            <w:gridSpan w:val="2"/>
            <w:shd w:val="clear" w:color="auto" w:fill="auto"/>
          </w:tcPr>
          <w:p w14:paraId="52C3F8B9" w14:textId="77777777" w:rsidR="009C0BD6" w:rsidRPr="000F02DA" w:rsidRDefault="009C0BD6" w:rsidP="000F02DA">
            <w:pPr>
              <w:spacing w:after="0"/>
              <w:rPr>
                <w:rFonts w:cs="Calibri"/>
              </w:rPr>
            </w:pPr>
            <w:r w:rsidRPr="000F02DA">
              <w:rPr>
                <w:rFonts w:cs="Calibri"/>
              </w:rPr>
              <w:t>Handicap</w:t>
            </w:r>
            <w:r w:rsidR="00A333C0" w:rsidRPr="000F02DA">
              <w:rPr>
                <w:rFonts w:cs="Calibri"/>
              </w:rPr>
              <w:t xml:space="preserve"> Index</w:t>
            </w:r>
          </w:p>
          <w:p w14:paraId="4329B037" w14:textId="77777777" w:rsidR="009C0BD6" w:rsidRPr="000F02DA" w:rsidRDefault="009C0BD6" w:rsidP="000F02DA">
            <w:pPr>
              <w:spacing w:after="0"/>
              <w:rPr>
                <w:rFonts w:cs="Calibri"/>
              </w:rPr>
            </w:pPr>
          </w:p>
        </w:tc>
      </w:tr>
    </w:tbl>
    <w:p w14:paraId="67C23FC0" w14:textId="77777777" w:rsidR="009C0BD6" w:rsidRPr="000F02DA" w:rsidRDefault="009C0BD6" w:rsidP="008134A3">
      <w:pPr>
        <w:spacing w:after="0"/>
        <w:rPr>
          <w:rFonts w:cs="Calibri"/>
          <w:b/>
        </w:rPr>
      </w:pPr>
    </w:p>
    <w:p w14:paraId="221490D4" w14:textId="745688D2" w:rsidR="00E93160" w:rsidRPr="00411985" w:rsidRDefault="00E93160" w:rsidP="008134A3">
      <w:pPr>
        <w:spacing w:after="0"/>
        <w:rPr>
          <w:rFonts w:cs="Calibri"/>
          <w:b/>
          <w:sz w:val="20"/>
        </w:rPr>
      </w:pPr>
      <w:r w:rsidRPr="00411985">
        <w:rPr>
          <w:rFonts w:cs="Calibri"/>
          <w:b/>
          <w:sz w:val="20"/>
        </w:rPr>
        <w:t>Data Protection Information</w:t>
      </w:r>
    </w:p>
    <w:p w14:paraId="37EC835A" w14:textId="107276C6" w:rsidR="0094746D" w:rsidRPr="00411985" w:rsidRDefault="00E93160" w:rsidP="008134A3">
      <w:pPr>
        <w:spacing w:after="0"/>
        <w:rPr>
          <w:rFonts w:cs="Calibri"/>
          <w:sz w:val="20"/>
        </w:rPr>
      </w:pPr>
      <w:r w:rsidRPr="00411985">
        <w:rPr>
          <w:rFonts w:cs="Calibri"/>
          <w:sz w:val="20"/>
        </w:rPr>
        <w:t>The information you provide in this f</w:t>
      </w:r>
      <w:r w:rsidR="00D842A6" w:rsidRPr="00411985">
        <w:rPr>
          <w:rFonts w:cs="Calibri"/>
          <w:sz w:val="20"/>
        </w:rPr>
        <w:t>orm</w:t>
      </w:r>
      <w:r w:rsidRPr="00411985">
        <w:rPr>
          <w:rFonts w:cs="Calibri"/>
          <w:sz w:val="20"/>
        </w:rPr>
        <w:t xml:space="preserve"> will be used </w:t>
      </w:r>
      <w:r w:rsidR="0030521A" w:rsidRPr="00411985">
        <w:rPr>
          <w:rFonts w:cs="Calibri"/>
          <w:sz w:val="20"/>
        </w:rPr>
        <w:t>by NMGC for membership administration, competition processing, club management and communication</w:t>
      </w:r>
      <w:r w:rsidR="004B66E8" w:rsidRPr="00411985">
        <w:rPr>
          <w:rFonts w:cs="Calibri"/>
          <w:sz w:val="20"/>
        </w:rPr>
        <w:t>. Some of your personal data will be shared with England Golf for use in the administration of handicaps under the WHS (World Handicap System).</w:t>
      </w:r>
    </w:p>
    <w:p w14:paraId="12433850" w14:textId="77777777" w:rsidR="0030521A" w:rsidRPr="000F02DA" w:rsidRDefault="0030521A" w:rsidP="008134A3">
      <w:pPr>
        <w:spacing w:after="0"/>
        <w:rPr>
          <w:rFonts w:cs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94746D" w:rsidRPr="000F02DA" w14:paraId="00961D7B" w14:textId="77777777" w:rsidTr="006F39B2">
        <w:tc>
          <w:tcPr>
            <w:tcW w:w="5949" w:type="dxa"/>
            <w:shd w:val="clear" w:color="auto" w:fill="auto"/>
          </w:tcPr>
          <w:p w14:paraId="0777EB4A" w14:textId="77777777" w:rsidR="0094746D" w:rsidRPr="000F02DA" w:rsidRDefault="0094746D" w:rsidP="000F02DA">
            <w:pPr>
              <w:spacing w:after="0"/>
              <w:rPr>
                <w:rFonts w:cs="Calibri"/>
                <w:b/>
              </w:rPr>
            </w:pPr>
            <w:r w:rsidRPr="000F02DA">
              <w:rPr>
                <w:rFonts w:cs="Calibri"/>
                <w:b/>
              </w:rPr>
              <w:t>Signed</w:t>
            </w:r>
          </w:p>
          <w:p w14:paraId="1E8A3653" w14:textId="77777777" w:rsidR="0094746D" w:rsidRPr="000F02DA" w:rsidRDefault="0094746D" w:rsidP="000F02DA">
            <w:pPr>
              <w:spacing w:after="0"/>
              <w:rPr>
                <w:rFonts w:cs="Calibri"/>
                <w:b/>
              </w:rPr>
            </w:pPr>
          </w:p>
          <w:p w14:paraId="3752C9B9" w14:textId="77777777" w:rsidR="0094746D" w:rsidRPr="000F02DA" w:rsidRDefault="0094746D" w:rsidP="000F02D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7E118131" w14:textId="77777777" w:rsidR="0094746D" w:rsidRPr="000F02DA" w:rsidRDefault="0094746D" w:rsidP="000F02DA">
            <w:pPr>
              <w:spacing w:after="0"/>
              <w:rPr>
                <w:rFonts w:cs="Calibri"/>
                <w:b/>
              </w:rPr>
            </w:pPr>
            <w:r w:rsidRPr="000F02DA">
              <w:rPr>
                <w:rFonts w:cs="Calibri"/>
                <w:b/>
              </w:rPr>
              <w:t>Date</w:t>
            </w:r>
          </w:p>
        </w:tc>
      </w:tr>
    </w:tbl>
    <w:p w14:paraId="19F5A1B9" w14:textId="77777777" w:rsidR="0094746D" w:rsidRPr="000F02DA" w:rsidRDefault="0094746D" w:rsidP="008134A3">
      <w:pPr>
        <w:spacing w:after="0"/>
        <w:rPr>
          <w:rFonts w:cs="Calibri"/>
          <w:b/>
        </w:rPr>
      </w:pPr>
    </w:p>
    <w:sectPr w:rsidR="0094746D" w:rsidRPr="000F02DA" w:rsidSect="007C44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A3"/>
    <w:rsid w:val="00020555"/>
    <w:rsid w:val="0003738A"/>
    <w:rsid w:val="00045685"/>
    <w:rsid w:val="000800A4"/>
    <w:rsid w:val="0008654B"/>
    <w:rsid w:val="00087398"/>
    <w:rsid w:val="000A4999"/>
    <w:rsid w:val="000B18BA"/>
    <w:rsid w:val="000B75F5"/>
    <w:rsid w:val="000C12BB"/>
    <w:rsid w:val="000C3F85"/>
    <w:rsid w:val="000F02DA"/>
    <w:rsid w:val="000F374C"/>
    <w:rsid w:val="0010309C"/>
    <w:rsid w:val="001036FC"/>
    <w:rsid w:val="0011216A"/>
    <w:rsid w:val="00115273"/>
    <w:rsid w:val="00115A1F"/>
    <w:rsid w:val="00123B87"/>
    <w:rsid w:val="001340F7"/>
    <w:rsid w:val="001C21D7"/>
    <w:rsid w:val="001E634F"/>
    <w:rsid w:val="0021756F"/>
    <w:rsid w:val="00223BA5"/>
    <w:rsid w:val="00224609"/>
    <w:rsid w:val="00252834"/>
    <w:rsid w:val="00270E2F"/>
    <w:rsid w:val="00291FA4"/>
    <w:rsid w:val="00293D99"/>
    <w:rsid w:val="002E1103"/>
    <w:rsid w:val="002F01EE"/>
    <w:rsid w:val="0030521A"/>
    <w:rsid w:val="003303FC"/>
    <w:rsid w:val="0033213B"/>
    <w:rsid w:val="00353E5D"/>
    <w:rsid w:val="00357560"/>
    <w:rsid w:val="0036517C"/>
    <w:rsid w:val="00392A02"/>
    <w:rsid w:val="003B6BF1"/>
    <w:rsid w:val="003F0636"/>
    <w:rsid w:val="00403711"/>
    <w:rsid w:val="00411985"/>
    <w:rsid w:val="00412D9F"/>
    <w:rsid w:val="00426658"/>
    <w:rsid w:val="00437B2A"/>
    <w:rsid w:val="00447790"/>
    <w:rsid w:val="004511BF"/>
    <w:rsid w:val="0046201D"/>
    <w:rsid w:val="00470529"/>
    <w:rsid w:val="00486C1A"/>
    <w:rsid w:val="00490AC6"/>
    <w:rsid w:val="004928FC"/>
    <w:rsid w:val="0049504D"/>
    <w:rsid w:val="004B604F"/>
    <w:rsid w:val="004B66E8"/>
    <w:rsid w:val="004E3907"/>
    <w:rsid w:val="004E7949"/>
    <w:rsid w:val="00546B27"/>
    <w:rsid w:val="0056337F"/>
    <w:rsid w:val="00592370"/>
    <w:rsid w:val="005A5E46"/>
    <w:rsid w:val="005D79A6"/>
    <w:rsid w:val="006178DC"/>
    <w:rsid w:val="0062015C"/>
    <w:rsid w:val="006318E2"/>
    <w:rsid w:val="00642336"/>
    <w:rsid w:val="006555B1"/>
    <w:rsid w:val="00662D06"/>
    <w:rsid w:val="00664DE2"/>
    <w:rsid w:val="006657AA"/>
    <w:rsid w:val="00676F51"/>
    <w:rsid w:val="0069314C"/>
    <w:rsid w:val="006A7B99"/>
    <w:rsid w:val="006B6755"/>
    <w:rsid w:val="006B6D12"/>
    <w:rsid w:val="006C409F"/>
    <w:rsid w:val="006F39B2"/>
    <w:rsid w:val="00715254"/>
    <w:rsid w:val="007318D9"/>
    <w:rsid w:val="00765E3F"/>
    <w:rsid w:val="007827DC"/>
    <w:rsid w:val="00784741"/>
    <w:rsid w:val="0078517D"/>
    <w:rsid w:val="007A4AFE"/>
    <w:rsid w:val="007C4418"/>
    <w:rsid w:val="007D1E5E"/>
    <w:rsid w:val="007D7E60"/>
    <w:rsid w:val="008051B1"/>
    <w:rsid w:val="008134A3"/>
    <w:rsid w:val="00825AB5"/>
    <w:rsid w:val="008E68B1"/>
    <w:rsid w:val="008F14B5"/>
    <w:rsid w:val="0094746D"/>
    <w:rsid w:val="00975D7A"/>
    <w:rsid w:val="00976D9A"/>
    <w:rsid w:val="00981A2D"/>
    <w:rsid w:val="009C0BD6"/>
    <w:rsid w:val="009E2B0D"/>
    <w:rsid w:val="009E6704"/>
    <w:rsid w:val="009E7DB1"/>
    <w:rsid w:val="00A0364D"/>
    <w:rsid w:val="00A15C15"/>
    <w:rsid w:val="00A333C0"/>
    <w:rsid w:val="00A532F6"/>
    <w:rsid w:val="00A54705"/>
    <w:rsid w:val="00A7206D"/>
    <w:rsid w:val="00A977CF"/>
    <w:rsid w:val="00AB6C46"/>
    <w:rsid w:val="00AE717A"/>
    <w:rsid w:val="00B10142"/>
    <w:rsid w:val="00B17FD1"/>
    <w:rsid w:val="00B90C04"/>
    <w:rsid w:val="00BB64B5"/>
    <w:rsid w:val="00BB780F"/>
    <w:rsid w:val="00BF0D1C"/>
    <w:rsid w:val="00BF14C8"/>
    <w:rsid w:val="00C002A9"/>
    <w:rsid w:val="00C108D8"/>
    <w:rsid w:val="00C16A5A"/>
    <w:rsid w:val="00C25FAC"/>
    <w:rsid w:val="00C400FD"/>
    <w:rsid w:val="00C46A32"/>
    <w:rsid w:val="00C56317"/>
    <w:rsid w:val="00C741FC"/>
    <w:rsid w:val="00CB14CC"/>
    <w:rsid w:val="00CB286D"/>
    <w:rsid w:val="00CB44D4"/>
    <w:rsid w:val="00CC4871"/>
    <w:rsid w:val="00CC4E92"/>
    <w:rsid w:val="00CD572C"/>
    <w:rsid w:val="00CE13F7"/>
    <w:rsid w:val="00CE1618"/>
    <w:rsid w:val="00D40318"/>
    <w:rsid w:val="00D444E8"/>
    <w:rsid w:val="00D518F5"/>
    <w:rsid w:val="00D74178"/>
    <w:rsid w:val="00D842A6"/>
    <w:rsid w:val="00D86058"/>
    <w:rsid w:val="00D86703"/>
    <w:rsid w:val="00D9359D"/>
    <w:rsid w:val="00DB33B0"/>
    <w:rsid w:val="00DB612C"/>
    <w:rsid w:val="00DB784B"/>
    <w:rsid w:val="00DC2DDB"/>
    <w:rsid w:val="00DE4DF8"/>
    <w:rsid w:val="00E12EE4"/>
    <w:rsid w:val="00E2335D"/>
    <w:rsid w:val="00E44DCC"/>
    <w:rsid w:val="00E45B53"/>
    <w:rsid w:val="00E87534"/>
    <w:rsid w:val="00E93160"/>
    <w:rsid w:val="00EA26C5"/>
    <w:rsid w:val="00EA3AD6"/>
    <w:rsid w:val="00EA602C"/>
    <w:rsid w:val="00EC495A"/>
    <w:rsid w:val="00EC4EAF"/>
    <w:rsid w:val="00EC6472"/>
    <w:rsid w:val="00F01D25"/>
    <w:rsid w:val="00F944B9"/>
    <w:rsid w:val="00FA0DD9"/>
    <w:rsid w:val="00FD10CF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5E1D"/>
  <w15:chartTrackingRefBased/>
  <w15:docId w15:val="{7C4AD523-37F6-482F-BC2B-3CEBA51B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C4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millsgolfclub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http://www.newmillsgolfclub.co.uk/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Harrison</dc:creator>
  <cp:keywords/>
  <cp:lastModifiedBy>O'Connor, Mark (NBCUniversal)</cp:lastModifiedBy>
  <cp:revision>2</cp:revision>
  <cp:lastPrinted>2020-10-16T12:20:00Z</cp:lastPrinted>
  <dcterms:created xsi:type="dcterms:W3CDTF">2021-03-03T12:47:00Z</dcterms:created>
  <dcterms:modified xsi:type="dcterms:W3CDTF">2021-03-03T12:47:00Z</dcterms:modified>
</cp:coreProperties>
</file>